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rPr>
          <w:b w:val="1"/>
          <w:bCs w:val="1"/>
          <w:sz w:val="24"/>
          <w:szCs w:val="24"/>
        </w:rPr>
      </w:pPr>
      <w:r w:rsidDel="00000000" w:rsidR="00000000" w:rsidRPr="00000000">
        <w:rPr>
          <w:b w:val="1"/>
          <w:bCs w:val="1"/>
          <w:sz w:val="24"/>
          <w:szCs w:val="24"/>
          <w:rtl w:val="0"/>
        </w:rPr>
        <w:t xml:space="preserve">Please complete ALL questions.</w:t>
      </w:r>
    </w:p>
    <w:p w:rsidR="00000000" w:rsidDel="00000000" w:rsidP="00000000" w:rsidRDefault="00000000" w:rsidRPr="00000000" w14:paraId="00000002">
      <w:pPr>
        <w:spacing w:before="240" w:lineRule="auto"/>
        <w:rPr>
          <w:sz w:val="28"/>
          <w:szCs w:val="28"/>
        </w:rPr>
      </w:pPr>
      <w:r w:rsidDel="00000000" w:rsidR="00000000" w:rsidRPr="00000000">
        <w:rPr>
          <w:rtl w:val="0"/>
        </w:rPr>
      </w:r>
    </w:p>
    <w:tbl>
      <w:tblPr>
        <w:tblStyle w:val="Table1"/>
        <w:tblpPr w:leftFromText="180" w:rightFromText="180" w:topFromText="180" w:bottomFromText="180" w:vertAnchor="text" w:horzAnchor="text" w:tblpX="-30" w:tblpY="0"/>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15"/>
        <w:tblGridChange w:id="0">
          <w:tblGrid>
            <w:gridCol w:w="9015"/>
          </w:tblGrid>
        </w:tblGridChange>
      </w:tblGrid>
      <w:tr>
        <w:trPr>
          <w:cantSplit w:val="0"/>
          <w:trHeight w:val="4575" w:hRule="atLeast"/>
          <w:tblHeader w:val="0"/>
        </w:trPr>
        <w:tc>
          <w:tcPr>
            <w:tcBorders>
              <w:top w:color="000000" w:space="0" w:sz="8" w:val="single"/>
              <w:left w:color="000000" w:space="0" w:sz="8" w:val="single"/>
              <w:bottom w:color="000000" w:space="0" w:sz="8" w:val="single"/>
              <w:right w:color="000000" w:space="0" w:sz="8" w:val="single"/>
            </w:tcBorders>
            <w:shd w:fill="f3f3f3" w:val="clear"/>
          </w:tcPr>
          <w:p w:rsidR="00000000" w:rsidDel="00000000" w:rsidP="00000000" w:rsidRDefault="00000000" w:rsidRPr="00000000" w14:paraId="00000003">
            <w:pPr>
              <w:spacing w:before="0" w:line="240" w:lineRule="auto"/>
              <w:jc w:val="center"/>
              <w:rPr/>
            </w:pPr>
            <w:r w:rsidDel="00000000" w:rsidR="00000000" w:rsidRPr="00000000">
              <w:rPr>
                <w:rtl w:val="0"/>
              </w:rPr>
              <w:t xml:space="preserve">This form is for raising a complaint to the Civil Service Commission under the Recruitment Principles.</w:t>
            </w:r>
          </w:p>
          <w:p w:rsidR="00000000" w:rsidDel="00000000" w:rsidP="00000000" w:rsidRDefault="00000000" w:rsidRPr="00000000" w14:paraId="00000004">
            <w:pPr>
              <w:spacing w:before="0" w:line="240" w:lineRule="auto"/>
              <w:jc w:val="center"/>
              <w:rPr/>
            </w:pPr>
            <w:r w:rsidDel="00000000" w:rsidR="00000000" w:rsidRPr="00000000">
              <w:rPr>
                <w:rtl w:val="0"/>
              </w:rPr>
              <w:t xml:space="preserve"> </w:t>
            </w:r>
          </w:p>
          <w:p w:rsidR="00000000" w:rsidDel="00000000" w:rsidP="00000000" w:rsidRDefault="00000000" w:rsidRPr="00000000" w14:paraId="00000005">
            <w:pPr>
              <w:spacing w:before="0" w:line="240" w:lineRule="auto"/>
              <w:jc w:val="center"/>
              <w:rPr/>
            </w:pPr>
            <w:r w:rsidDel="00000000" w:rsidR="00000000" w:rsidRPr="00000000">
              <w:rPr>
                <w:rtl w:val="0"/>
              </w:rPr>
              <w:t xml:space="preserve">Please review the Civil Service Commission’s published guidance for bringing a complaint  under the</w:t>
            </w:r>
            <w:hyperlink r:id="rId7">
              <w:r w:rsidDel="00000000" w:rsidR="00000000" w:rsidRPr="00000000">
                <w:rPr>
                  <w:rtl w:val="0"/>
                </w:rPr>
                <w:t xml:space="preserve"> </w:t>
              </w:r>
            </w:hyperlink>
            <w:hyperlink r:id="rId8">
              <w:r w:rsidDel="00000000" w:rsidR="00000000" w:rsidRPr="00000000">
                <w:rPr>
                  <w:color w:val="1155cc"/>
                  <w:u w:val="single"/>
                  <w:rtl w:val="0"/>
                </w:rPr>
                <w:t xml:space="preserve">Recruitment Principles</w:t>
              </w:r>
            </w:hyperlink>
            <w:r w:rsidDel="00000000" w:rsidR="00000000" w:rsidRPr="00000000">
              <w:rPr>
                <w:rtl w:val="0"/>
              </w:rPr>
              <w:t xml:space="preserve"> before</w:t>
            </w:r>
            <w:r w:rsidDel="00000000" w:rsidR="00000000" w:rsidRPr="00000000">
              <w:rPr>
                <w:i w:val="1"/>
                <w:iCs w:val="1"/>
                <w:rtl w:val="0"/>
              </w:rPr>
              <w:t xml:space="preserve"> </w:t>
            </w:r>
            <w:r w:rsidDel="00000000" w:rsidR="00000000" w:rsidRPr="00000000">
              <w:rPr>
                <w:rtl w:val="0"/>
              </w:rPr>
              <w:t xml:space="preserve">you submit the form. Failure to state, with reference to the Recruitment Principles, where you believe breaches to have occurred may result in the Commission being unable to consider your complaint.</w:t>
            </w:r>
          </w:p>
          <w:p w:rsidR="00000000" w:rsidDel="00000000" w:rsidP="00000000" w:rsidRDefault="00000000" w:rsidRPr="00000000" w14:paraId="00000006">
            <w:pPr>
              <w:spacing w:before="0" w:line="240" w:lineRule="auto"/>
              <w:jc w:val="left"/>
              <w:rPr/>
            </w:pPr>
            <w:r w:rsidDel="00000000" w:rsidR="00000000" w:rsidRPr="00000000">
              <w:rPr>
                <w:rtl w:val="0"/>
              </w:rPr>
            </w:r>
          </w:p>
          <w:p w:rsidR="00000000" w:rsidDel="00000000" w:rsidP="00000000" w:rsidRDefault="00000000" w:rsidRPr="00000000" w14:paraId="00000007">
            <w:pPr>
              <w:spacing w:before="0" w:line="240" w:lineRule="auto"/>
              <w:jc w:val="center"/>
              <w:rPr/>
            </w:pPr>
            <w:r w:rsidDel="00000000" w:rsidR="00000000" w:rsidRPr="00000000">
              <w:rPr>
                <w:rtl w:val="0"/>
              </w:rPr>
              <w:t xml:space="preserve">Complaints regarding late applications, IT issues, scoring, feedback, reasonable adjustments, HR matters, pre-employment checks, security vetting, and plagiarism are outside of the Commission’s remit. The Commission will be unable to progress complaints of this nature.</w:t>
            </w:r>
          </w:p>
          <w:p w:rsidR="00000000" w:rsidDel="00000000" w:rsidP="00000000" w:rsidRDefault="00000000" w:rsidRPr="00000000" w14:paraId="00000008">
            <w:pPr>
              <w:spacing w:before="0" w:line="240" w:lineRule="auto"/>
              <w:jc w:val="center"/>
              <w:rPr/>
            </w:pPr>
            <w:r w:rsidDel="00000000" w:rsidR="00000000" w:rsidRPr="00000000">
              <w:rPr>
                <w:rtl w:val="0"/>
              </w:rPr>
              <w:t xml:space="preserve"> </w:t>
            </w:r>
          </w:p>
          <w:p w:rsidR="00000000" w:rsidDel="00000000" w:rsidP="00000000" w:rsidRDefault="00000000" w:rsidRPr="00000000" w14:paraId="00000009">
            <w:pPr>
              <w:spacing w:before="0" w:line="240" w:lineRule="auto"/>
              <w:jc w:val="center"/>
              <w:rPr/>
            </w:pPr>
            <w:r w:rsidDel="00000000" w:rsidR="00000000" w:rsidRPr="00000000">
              <w:rPr>
                <w:rtl w:val="0"/>
              </w:rPr>
              <w:t xml:space="preserve">To ensure accountability and fair process, all complainants should include their name and relevant contact details.</w:t>
              <w:br w:type="textWrapping"/>
            </w:r>
          </w:p>
          <w:p w:rsidR="00000000" w:rsidDel="00000000" w:rsidP="00000000" w:rsidRDefault="00000000" w:rsidRPr="00000000" w14:paraId="0000000A">
            <w:pPr>
              <w:spacing w:before="0" w:line="240" w:lineRule="auto"/>
              <w:jc w:val="center"/>
              <w:rPr/>
            </w:pPr>
            <w:r w:rsidDel="00000000" w:rsidR="00000000" w:rsidRPr="00000000">
              <w:rPr>
                <w:rtl w:val="0"/>
              </w:rPr>
              <w:t xml:space="preserve">We are committed to respecting your privacy and safety in collecting and processing your personal data</w:t>
            </w:r>
            <w:r w:rsidDel="00000000" w:rsidR="00000000" w:rsidRPr="00000000">
              <w:rPr>
                <w:vertAlign w:val="superscript"/>
                <w:rtl w:val="0"/>
              </w:rPr>
              <w:t xml:space="preserve">[1]</w:t>
            </w:r>
            <w:r w:rsidDel="00000000" w:rsidR="00000000" w:rsidRPr="00000000">
              <w:rPr>
                <w:rtl w:val="0"/>
              </w:rPr>
              <w:t xml:space="preserve">.</w:t>
            </w:r>
          </w:p>
        </w:tc>
      </w:tr>
    </w:tbl>
    <w:p w:rsidR="00000000" w:rsidDel="00000000" w:rsidP="00000000" w:rsidRDefault="00000000" w:rsidRPr="00000000" w14:paraId="0000000B">
      <w:pPr>
        <w:numPr>
          <w:ilvl w:val="0"/>
          <w:numId w:val="1"/>
        </w:numPr>
        <w:spacing w:after="0" w:before="0" w:line="240" w:lineRule="auto"/>
        <w:ind w:left="425.19685039370086"/>
      </w:pPr>
      <w:r w:rsidDel="00000000" w:rsidR="00000000" w:rsidRPr="00000000">
        <w:rPr>
          <w:b w:val="1"/>
          <w:bCs w:val="1"/>
          <w:rtl w:val="0"/>
        </w:rPr>
        <w:t xml:space="preserve">Are you presenting a complaint under the Recruitment Principles?</w:t>
        <w:br w:type="textWrapping"/>
      </w:r>
    </w:p>
    <w:p w:rsidR="00000000" w:rsidDel="00000000" w:rsidP="00000000" w:rsidRDefault="00000000" w:rsidRPr="00000000" w14:paraId="0000000C">
      <w:pPr>
        <w:spacing w:after="0" w:before="0" w:line="240" w:lineRule="auto"/>
        <w:ind w:left="720" w:firstLine="0"/>
        <w:rPr>
          <w:shd w:fill="e8eaed" w:val="clear"/>
        </w:rPr>
      </w:pPr>
      <w:r w:rsidDel="00000000" w:rsidR="00000000" w:rsidRPr="00000000">
        <w:rPr>
          <w:shd w:fill="e8eaed" w:val="clear"/>
          <w:rtl w:val="0"/>
        </w:rPr>
        <w:t xml:space="preserve">To be completed</w:t>
      </w:r>
    </w:p>
    <w:p w:rsidR="00000000" w:rsidDel="00000000" w:rsidP="00000000" w:rsidRDefault="00000000" w:rsidRPr="00000000" w14:paraId="0000000D">
      <w:pPr>
        <w:spacing w:after="0" w:before="0" w:line="240" w:lineRule="auto"/>
        <w:ind w:left="720" w:firstLine="0"/>
        <w:rPr/>
      </w:pPr>
      <w:r w:rsidDel="00000000" w:rsidR="00000000" w:rsidRPr="00000000">
        <w:rPr>
          <w:rtl w:val="0"/>
        </w:rPr>
      </w:r>
    </w:p>
    <w:p w:rsidR="00000000" w:rsidDel="00000000" w:rsidP="00000000" w:rsidRDefault="00000000" w:rsidRPr="00000000" w14:paraId="0000000E">
      <w:pPr>
        <w:spacing w:after="0" w:before="0" w:line="240" w:lineRule="auto"/>
        <w:rPr>
          <w:i w:val="1"/>
          <w:iCs w:val="1"/>
        </w:rPr>
      </w:pPr>
      <w:r w:rsidDel="00000000" w:rsidR="00000000" w:rsidRPr="00000000">
        <w:rPr>
          <w:i w:val="1"/>
          <w:iCs w:val="1"/>
          <w:rtl w:val="0"/>
        </w:rPr>
        <w:t xml:space="preserve">The Commission considers complaints relating to the </w:t>
      </w:r>
      <w:hyperlink r:id="rId9">
        <w:r w:rsidDel="00000000" w:rsidR="00000000" w:rsidRPr="00000000">
          <w:rPr>
            <w:i w:val="1"/>
            <w:iCs w:val="1"/>
            <w:color w:val="1155cc"/>
            <w:u w:val="single"/>
            <w:rtl w:val="0"/>
          </w:rPr>
          <w:t xml:space="preserve">Recruitment Principles</w:t>
        </w:r>
      </w:hyperlink>
      <w:r w:rsidDel="00000000" w:rsidR="00000000" w:rsidRPr="00000000">
        <w:rPr>
          <w:i w:val="1"/>
          <w:iCs w:val="1"/>
          <w:rtl w:val="0"/>
        </w:rPr>
        <w:t xml:space="preserve"> and </w:t>
      </w:r>
      <w:r w:rsidDel="00000000" w:rsidR="00000000" w:rsidRPr="00000000">
        <w:rPr>
          <w:i w:val="1"/>
          <w:iCs w:val="1"/>
          <w:rtl w:val="0"/>
        </w:rPr>
        <w:t xml:space="preserve">complaints under the Civil Service Code. For Code complaints, please use the relevant form on the Civil Service Commission website.</w:t>
      </w:r>
    </w:p>
    <w:p w:rsidR="00000000" w:rsidDel="00000000" w:rsidP="00000000" w:rsidRDefault="00000000" w:rsidRPr="00000000" w14:paraId="0000000F">
      <w:pPr>
        <w:spacing w:after="0" w:before="0" w:line="240" w:lineRule="auto"/>
        <w:rPr>
          <w:sz w:val="28"/>
          <w:szCs w:val="28"/>
        </w:rPr>
      </w:pPr>
      <w:r w:rsidDel="00000000" w:rsidR="00000000" w:rsidRPr="00000000">
        <w:rPr>
          <w:rtl w:val="0"/>
        </w:rPr>
      </w:r>
    </w:p>
    <w:p w:rsidR="00000000" w:rsidDel="00000000" w:rsidP="00000000" w:rsidRDefault="00000000" w:rsidRPr="00000000" w14:paraId="00000010">
      <w:pPr>
        <w:numPr>
          <w:ilvl w:val="0"/>
          <w:numId w:val="1"/>
        </w:numPr>
        <w:spacing w:after="0" w:before="0" w:line="240" w:lineRule="auto"/>
        <w:ind w:left="425.19685039370086" w:hanging="425.19685039370086"/>
        <w:rPr/>
      </w:pPr>
      <w:r w:rsidDel="00000000" w:rsidR="00000000" w:rsidRPr="00000000">
        <w:rPr>
          <w:b w:val="1"/>
          <w:bCs w:val="1"/>
          <w:rtl w:val="0"/>
        </w:rPr>
        <w:t xml:space="preserve">Are you presenting a complaint regarding an external recruitment campaign OR an internal competition for a Senior Civil Service (SCS) Pay Band 3 (or above) role?</w:t>
      </w:r>
    </w:p>
    <w:p w:rsidR="00000000" w:rsidDel="00000000" w:rsidP="00000000" w:rsidRDefault="00000000" w:rsidRPr="00000000" w14:paraId="00000011">
      <w:pPr>
        <w:spacing w:after="0" w:before="0" w:line="240" w:lineRule="auto"/>
        <w:ind w:left="720" w:firstLine="0"/>
        <w:rPr/>
      </w:pPr>
      <w:r w:rsidDel="00000000" w:rsidR="00000000" w:rsidRPr="00000000">
        <w:rPr>
          <w:rtl w:val="0"/>
        </w:rPr>
      </w:r>
    </w:p>
    <w:p w:rsidR="00000000" w:rsidDel="00000000" w:rsidP="00000000" w:rsidRDefault="00000000" w:rsidRPr="00000000" w14:paraId="00000012">
      <w:pPr>
        <w:spacing w:after="0" w:before="0" w:line="240" w:lineRule="auto"/>
        <w:ind w:left="720" w:firstLine="0"/>
        <w:rPr>
          <w:shd w:fill="e8eaed" w:val="clear"/>
        </w:rPr>
      </w:pPr>
      <w:r w:rsidDel="00000000" w:rsidR="00000000" w:rsidRPr="00000000">
        <w:rPr>
          <w:shd w:fill="e8eaed" w:val="clear"/>
          <w:rtl w:val="0"/>
        </w:rPr>
        <w:t xml:space="preserve">To be completed</w:t>
      </w:r>
    </w:p>
    <w:p w:rsidR="00000000" w:rsidDel="00000000" w:rsidP="00000000" w:rsidRDefault="00000000" w:rsidRPr="00000000" w14:paraId="00000013">
      <w:pPr>
        <w:spacing w:after="0" w:before="0" w:line="240" w:lineRule="auto"/>
        <w:ind w:left="0" w:firstLine="0"/>
        <w:rPr/>
      </w:pPr>
      <w:r w:rsidDel="00000000" w:rsidR="00000000" w:rsidRPr="00000000">
        <w:rPr>
          <w:rtl w:val="0"/>
        </w:rPr>
      </w:r>
    </w:p>
    <w:p w:rsidR="00000000" w:rsidDel="00000000" w:rsidP="00000000" w:rsidRDefault="00000000" w:rsidRPr="00000000" w14:paraId="00000014">
      <w:pPr>
        <w:spacing w:after="0" w:before="0" w:line="240" w:lineRule="auto"/>
        <w:rPr>
          <w:i w:val="1"/>
          <w:iCs w:val="1"/>
        </w:rPr>
      </w:pPr>
      <w:r w:rsidDel="00000000" w:rsidR="00000000" w:rsidRPr="00000000">
        <w:rPr>
          <w:i w:val="1"/>
          <w:iCs w:val="1"/>
          <w:rtl w:val="0"/>
        </w:rPr>
        <w:t xml:space="preserve">Internal competitions related to temporary and/or permanent internal promotion, other across government campaigns, or those which fil a role below SCS Pay Band 3 are outside of our remit. </w:t>
      </w:r>
    </w:p>
    <w:p w:rsidR="00000000" w:rsidDel="00000000" w:rsidP="00000000" w:rsidRDefault="00000000" w:rsidRPr="00000000" w14:paraId="00000015">
      <w:pPr>
        <w:spacing w:after="0" w:before="0" w:line="240" w:lineRule="auto"/>
        <w:rPr>
          <w:i w:val="1"/>
          <w:iCs w:val="1"/>
        </w:rPr>
      </w:pPr>
      <w:r w:rsidDel="00000000" w:rsidR="00000000" w:rsidRPr="00000000">
        <w:rPr>
          <w:i w:val="1"/>
          <w:iCs w:val="1"/>
          <w:rtl w:val="0"/>
        </w:rPr>
        <w:t xml:space="preserve">(unless they are chaired by one of our Commissioners).</w:t>
      </w:r>
    </w:p>
    <w:p w:rsidR="00000000" w:rsidDel="00000000" w:rsidP="00000000" w:rsidRDefault="00000000" w:rsidRPr="00000000" w14:paraId="00000016">
      <w:pPr>
        <w:spacing w:after="0" w:before="0" w:line="240" w:lineRule="auto"/>
        <w:rPr/>
      </w:pPr>
      <w:r w:rsidDel="00000000" w:rsidR="00000000" w:rsidRPr="00000000">
        <w:rPr>
          <w:rtl w:val="0"/>
        </w:rPr>
      </w:r>
    </w:p>
    <w:p w:rsidR="00000000" w:rsidDel="00000000" w:rsidP="00000000" w:rsidRDefault="00000000" w:rsidRPr="00000000" w14:paraId="00000017">
      <w:pPr>
        <w:numPr>
          <w:ilvl w:val="0"/>
          <w:numId w:val="1"/>
        </w:numPr>
        <w:spacing w:after="0" w:before="0" w:line="240" w:lineRule="auto"/>
        <w:ind w:left="425.19685039370086" w:hanging="425.19685039370086"/>
        <w:rPr/>
      </w:pPr>
      <w:r w:rsidDel="00000000" w:rsidR="00000000" w:rsidRPr="00000000">
        <w:rPr>
          <w:b w:val="1"/>
          <w:bCs w:val="1"/>
          <w:rtl w:val="0"/>
        </w:rPr>
        <w:t xml:space="preserve">Have you raised the complaint with the Department in the first instance?</w:t>
      </w:r>
    </w:p>
    <w:p w:rsidR="00000000" w:rsidDel="00000000" w:rsidP="00000000" w:rsidRDefault="00000000" w:rsidRPr="00000000" w14:paraId="00000018">
      <w:pPr>
        <w:spacing w:after="0" w:before="0" w:line="240" w:lineRule="auto"/>
        <w:ind w:left="720" w:firstLine="0"/>
        <w:rPr/>
      </w:pPr>
      <w:r w:rsidDel="00000000" w:rsidR="00000000" w:rsidRPr="00000000">
        <w:rPr>
          <w:rtl w:val="0"/>
        </w:rPr>
      </w:r>
    </w:p>
    <w:p w:rsidR="00000000" w:rsidDel="00000000" w:rsidP="00000000" w:rsidRDefault="00000000" w:rsidRPr="00000000" w14:paraId="00000019">
      <w:pPr>
        <w:spacing w:after="0" w:before="0" w:line="240" w:lineRule="auto"/>
        <w:ind w:left="720" w:firstLine="0"/>
        <w:rPr>
          <w:shd w:fill="e8eaed" w:val="clear"/>
        </w:rPr>
      </w:pPr>
      <w:r w:rsidDel="00000000" w:rsidR="00000000" w:rsidRPr="00000000">
        <w:rPr>
          <w:shd w:fill="e8eaed" w:val="clear"/>
          <w:rtl w:val="0"/>
        </w:rPr>
        <w:t xml:space="preserve">To be completed</w:t>
      </w:r>
    </w:p>
    <w:p w:rsidR="00000000" w:rsidDel="00000000" w:rsidP="00000000" w:rsidRDefault="00000000" w:rsidRPr="00000000" w14:paraId="0000001A">
      <w:pPr>
        <w:spacing w:after="0" w:before="0" w:line="240" w:lineRule="auto"/>
        <w:ind w:left="720" w:firstLine="0"/>
        <w:rPr>
          <w:i w:val="1"/>
          <w:iCs w:val="1"/>
        </w:rPr>
      </w:pPr>
      <w:r w:rsidDel="00000000" w:rsidR="00000000" w:rsidRPr="00000000">
        <w:rPr>
          <w:rtl w:val="0"/>
        </w:rPr>
      </w:r>
    </w:p>
    <w:p w:rsidR="00000000" w:rsidDel="00000000" w:rsidP="00000000" w:rsidRDefault="00000000" w:rsidRPr="00000000" w14:paraId="0000001B">
      <w:pPr>
        <w:spacing w:after="0" w:before="0" w:line="240" w:lineRule="auto"/>
        <w:rPr>
          <w:i w:val="1"/>
          <w:iCs w:val="1"/>
        </w:rPr>
      </w:pPr>
      <w:r w:rsidDel="00000000" w:rsidR="00000000" w:rsidRPr="00000000">
        <w:rPr>
          <w:b w:val="1"/>
          <w:bCs w:val="1"/>
          <w:i w:val="1"/>
          <w:iCs w:val="1"/>
          <w:rtl w:val="0"/>
        </w:rPr>
        <w:t xml:space="preserve"> </w:t>
      </w:r>
      <w:r w:rsidDel="00000000" w:rsidR="00000000" w:rsidRPr="00000000">
        <w:rPr>
          <w:i w:val="1"/>
          <w:iCs w:val="1"/>
          <w:rtl w:val="0"/>
        </w:rPr>
        <w:t xml:space="preserve">Complainants must raise their complaint with the Department first.</w:t>
      </w:r>
    </w:p>
    <w:p w:rsidR="00000000" w:rsidDel="00000000" w:rsidP="00000000" w:rsidRDefault="00000000" w:rsidRPr="00000000" w14:paraId="0000001C">
      <w:pPr>
        <w:spacing w:after="0" w:before="0" w:line="240" w:lineRule="auto"/>
        <w:rPr/>
      </w:pPr>
      <w:r w:rsidDel="00000000" w:rsidR="00000000" w:rsidRPr="00000000">
        <w:rPr>
          <w:rtl w:val="0"/>
        </w:rPr>
      </w:r>
    </w:p>
    <w:p w:rsidR="00000000" w:rsidDel="00000000" w:rsidP="00000000" w:rsidRDefault="00000000" w:rsidRPr="00000000" w14:paraId="0000001D">
      <w:pPr>
        <w:spacing w:line="240"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line="240" w:lineRule="auto"/>
        <w:rPr>
          <w:sz w:val="20"/>
          <w:szCs w:val="20"/>
        </w:rPr>
      </w:pPr>
      <w:r w:rsidDel="00000000" w:rsidR="00000000" w:rsidRPr="00000000">
        <w:rPr>
          <w:sz w:val="20"/>
          <w:szCs w:val="20"/>
          <w:vertAlign w:val="superscript"/>
          <w:rtl w:val="0"/>
        </w:rPr>
        <w:t xml:space="preserve">[1]</w:t>
      </w:r>
      <w:r w:rsidDel="00000000" w:rsidR="00000000" w:rsidRPr="00000000">
        <w:rPr>
          <w:sz w:val="20"/>
          <w:szCs w:val="20"/>
          <w:rtl w:val="0"/>
        </w:rPr>
        <w:t xml:space="preserve"> For further information see:</w:t>
      </w:r>
    </w:p>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https://civilservicecommission.independent.gov.uk/policies/privacy-policies/</w:t>
      </w:r>
    </w:p>
    <w:p w:rsidR="00000000" w:rsidDel="00000000" w:rsidP="00000000" w:rsidRDefault="00000000" w:rsidRPr="00000000" w14:paraId="00000020">
      <w:pPr>
        <w:spacing w:line="240" w:lineRule="auto"/>
        <w:rPr>
          <w:b w:val="1"/>
          <w:bCs w:val="1"/>
          <w:sz w:val="24"/>
          <w:szCs w:val="24"/>
        </w:rPr>
      </w:pPr>
      <w:r w:rsidDel="00000000" w:rsidR="00000000" w:rsidRPr="00000000">
        <w:rPr>
          <w:i w:val="1"/>
          <w:iCs w:val="1"/>
          <w:rtl w:val="0"/>
        </w:rPr>
        <w:t xml:space="preserve"> </w:t>
      </w:r>
      <w:r w:rsidDel="00000000" w:rsidR="00000000" w:rsidRPr="00000000">
        <w:rPr>
          <w:b w:val="1"/>
          <w:bCs w:val="1"/>
          <w:sz w:val="24"/>
          <w:szCs w:val="24"/>
          <w:rtl w:val="0"/>
        </w:rPr>
        <w:t xml:space="preserve"> </w:t>
      </w:r>
    </w:p>
    <w:p w:rsidR="00000000" w:rsidDel="00000000" w:rsidP="00000000" w:rsidRDefault="00000000" w:rsidRPr="00000000" w14:paraId="00000021">
      <w:pPr>
        <w:spacing w:after="0" w:before="0" w:line="240" w:lineRule="auto"/>
        <w:rPr/>
      </w:pPr>
      <w:r w:rsidDel="00000000" w:rsidR="00000000" w:rsidRPr="00000000">
        <w:rPr>
          <w:rtl w:val="0"/>
        </w:rPr>
      </w:r>
    </w:p>
    <w:p w:rsidR="00000000" w:rsidDel="00000000" w:rsidP="00000000" w:rsidRDefault="00000000" w:rsidRPr="00000000" w14:paraId="00000022">
      <w:pPr>
        <w:spacing w:after="0" w:before="0" w:line="240" w:lineRule="auto"/>
        <w:rPr/>
      </w:pPr>
      <w:r w:rsidDel="00000000" w:rsidR="00000000" w:rsidRPr="00000000">
        <w:rPr>
          <w:rtl w:val="0"/>
        </w:rPr>
      </w:r>
    </w:p>
    <w:p w:rsidR="00000000" w:rsidDel="00000000" w:rsidP="00000000" w:rsidRDefault="00000000" w:rsidRPr="00000000" w14:paraId="00000023">
      <w:pPr>
        <w:spacing w:after="0" w:before="0" w:line="240" w:lineRule="auto"/>
        <w:rPr/>
      </w:pPr>
      <w:r w:rsidDel="00000000" w:rsidR="00000000" w:rsidRPr="00000000">
        <w:rPr>
          <w:rtl w:val="0"/>
        </w:rPr>
      </w:r>
    </w:p>
    <w:p w:rsidR="00000000" w:rsidDel="00000000" w:rsidP="00000000" w:rsidRDefault="00000000" w:rsidRPr="00000000" w14:paraId="00000024">
      <w:pPr>
        <w:numPr>
          <w:ilvl w:val="0"/>
          <w:numId w:val="1"/>
        </w:numPr>
        <w:spacing w:after="0" w:before="0" w:line="240" w:lineRule="auto"/>
        <w:ind w:left="425.19685039370086" w:hanging="425.19685039370086"/>
        <w:rPr/>
      </w:pPr>
      <w:r w:rsidDel="00000000" w:rsidR="00000000" w:rsidRPr="00000000">
        <w:rPr>
          <w:b w:val="1"/>
          <w:bCs w:val="1"/>
          <w:rtl w:val="0"/>
        </w:rPr>
        <w:t xml:space="preserve">Following your lodging of a complaint via the Department in the first instance, have you been issued with a final adjudication?</w:t>
      </w:r>
    </w:p>
    <w:p w:rsidR="00000000" w:rsidDel="00000000" w:rsidP="00000000" w:rsidRDefault="00000000" w:rsidRPr="00000000" w14:paraId="00000025">
      <w:pPr>
        <w:spacing w:after="0" w:before="0" w:line="240" w:lineRule="auto"/>
        <w:ind w:left="720" w:firstLine="0"/>
        <w:rPr/>
      </w:pPr>
      <w:r w:rsidDel="00000000" w:rsidR="00000000" w:rsidRPr="00000000">
        <w:rPr>
          <w:rtl w:val="0"/>
        </w:rPr>
      </w:r>
    </w:p>
    <w:p w:rsidR="00000000" w:rsidDel="00000000" w:rsidP="00000000" w:rsidRDefault="00000000" w:rsidRPr="00000000" w14:paraId="00000026">
      <w:pPr>
        <w:spacing w:after="0" w:before="0" w:line="240" w:lineRule="auto"/>
        <w:ind w:left="720" w:firstLine="0"/>
        <w:rPr>
          <w:shd w:fill="e8eaed" w:val="clear"/>
        </w:rPr>
      </w:pPr>
      <w:r w:rsidDel="00000000" w:rsidR="00000000" w:rsidRPr="00000000">
        <w:rPr>
          <w:shd w:fill="e8eaed" w:val="clear"/>
          <w:rtl w:val="0"/>
        </w:rPr>
        <w:t xml:space="preserve">To be completed</w:t>
      </w:r>
    </w:p>
    <w:p w:rsidR="00000000" w:rsidDel="00000000" w:rsidP="00000000" w:rsidRDefault="00000000" w:rsidRPr="00000000" w14:paraId="00000027">
      <w:pPr>
        <w:spacing w:after="0" w:before="0" w:line="240" w:lineRule="auto"/>
        <w:ind w:left="720" w:firstLine="0"/>
        <w:rPr>
          <w:i w:val="1"/>
          <w:iCs w:val="1"/>
        </w:rPr>
      </w:pPr>
      <w:r w:rsidDel="00000000" w:rsidR="00000000" w:rsidRPr="00000000">
        <w:rPr>
          <w:rtl w:val="0"/>
        </w:rPr>
      </w:r>
    </w:p>
    <w:p w:rsidR="00000000" w:rsidDel="00000000" w:rsidP="00000000" w:rsidRDefault="00000000" w:rsidRPr="00000000" w14:paraId="00000028">
      <w:pPr>
        <w:spacing w:after="0" w:before="0" w:line="240" w:lineRule="auto"/>
        <w:rPr>
          <w:i w:val="1"/>
          <w:iCs w:val="1"/>
        </w:rPr>
      </w:pPr>
      <w:r w:rsidDel="00000000" w:rsidR="00000000" w:rsidRPr="00000000">
        <w:rPr>
          <w:i w:val="1"/>
          <w:iCs w:val="1"/>
          <w:rtl w:val="0"/>
        </w:rPr>
        <w:t xml:space="preserve">You will need to provide a copy of the final adjudication issued by the Department along with your fully completed complaint form. Without this, the Commission cannot progress your complaint.</w:t>
      </w:r>
    </w:p>
    <w:p w:rsidR="00000000" w:rsidDel="00000000" w:rsidP="00000000" w:rsidRDefault="00000000" w:rsidRPr="00000000" w14:paraId="00000029">
      <w:pPr>
        <w:spacing w:after="0" w:before="0" w:line="240" w:lineRule="auto"/>
        <w:ind w:left="0" w:firstLine="0"/>
        <w:rPr>
          <w:i w:val="1"/>
          <w:iCs w:val="1"/>
        </w:rPr>
      </w:pPr>
      <w:r w:rsidDel="00000000" w:rsidR="00000000" w:rsidRPr="00000000">
        <w:rPr>
          <w:rtl w:val="0"/>
        </w:rPr>
      </w:r>
    </w:p>
    <w:p w:rsidR="00000000" w:rsidDel="00000000" w:rsidP="00000000" w:rsidRDefault="00000000" w:rsidRPr="00000000" w14:paraId="0000002A">
      <w:pPr>
        <w:numPr>
          <w:ilvl w:val="0"/>
          <w:numId w:val="1"/>
        </w:numPr>
        <w:spacing w:line="240" w:lineRule="auto"/>
        <w:ind w:left="425.19685039370086"/>
      </w:pPr>
      <w:r w:rsidDel="00000000" w:rsidR="00000000" w:rsidRPr="00000000">
        <w:rPr>
          <w:b w:val="1"/>
          <w:bCs w:val="1"/>
          <w:rtl w:val="0"/>
        </w:rPr>
        <w:t xml:space="preserve">Is your complaint a part of ongoing legal proceedings, such as at an employment tribunal or other court?</w:t>
      </w:r>
    </w:p>
    <w:p w:rsidR="00000000" w:rsidDel="00000000" w:rsidP="00000000" w:rsidRDefault="00000000" w:rsidRPr="00000000" w14:paraId="0000002B">
      <w:pPr>
        <w:spacing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02C">
      <w:pPr>
        <w:spacing w:line="276" w:lineRule="auto"/>
        <w:ind w:left="720" w:firstLine="0"/>
        <w:rPr>
          <w:b w:val="1"/>
          <w:bCs w:val="1"/>
          <w:shd w:fill="e8eaed" w:val="clear"/>
        </w:rPr>
      </w:pPr>
      <w:r w:rsidDel="00000000" w:rsidR="00000000" w:rsidRPr="00000000">
        <w:rPr>
          <w:b w:val="1"/>
          <w:bCs w:val="1"/>
          <w:shd w:fill="e8eaed" w:val="clear"/>
          <w:rtl w:val="0"/>
        </w:rPr>
        <w:t xml:space="preserve">To be completed</w:t>
      </w:r>
    </w:p>
    <w:p w:rsidR="00000000" w:rsidDel="00000000" w:rsidP="00000000" w:rsidRDefault="00000000" w:rsidRPr="00000000" w14:paraId="0000002D">
      <w:pPr>
        <w:spacing w:line="276" w:lineRule="auto"/>
        <w:ind w:left="720" w:firstLine="0"/>
        <w:rPr>
          <w:b w:val="1"/>
          <w:bCs w:val="1"/>
          <w:shd w:fill="e8eaed" w:val="clear"/>
        </w:rPr>
      </w:pPr>
      <w:r w:rsidDel="00000000" w:rsidR="00000000" w:rsidRPr="00000000">
        <w:rPr>
          <w:b w:val="1"/>
          <w:bCs w:val="1"/>
          <w:shd w:fill="e8eaed" w:val="clear"/>
          <w:rtl w:val="0"/>
        </w:rPr>
        <w:t xml:space="preserve"> </w:t>
      </w:r>
    </w:p>
    <w:p w:rsidR="00000000" w:rsidDel="00000000" w:rsidP="00000000" w:rsidRDefault="00000000" w:rsidRPr="00000000" w14:paraId="0000002E">
      <w:pPr>
        <w:spacing w:line="276" w:lineRule="auto"/>
        <w:rPr>
          <w:i w:val="1"/>
          <w:iCs w:val="1"/>
        </w:rPr>
      </w:pPr>
      <w:r w:rsidDel="00000000" w:rsidR="00000000" w:rsidRPr="00000000">
        <w:rPr>
          <w:i w:val="1"/>
          <w:iCs w:val="1"/>
          <w:rtl w:val="0"/>
        </w:rPr>
        <w:t xml:space="preserve">The Commission cannot hear a complaint whilst it is subject to legal challenge at an employment tribunal or other court proceedings.</w:t>
      </w:r>
    </w:p>
    <w:p w:rsidR="00000000" w:rsidDel="00000000" w:rsidP="00000000" w:rsidRDefault="00000000" w:rsidRPr="00000000" w14:paraId="0000002F">
      <w:pPr>
        <w:spacing w:after="0" w:before="0" w:line="240" w:lineRule="auto"/>
        <w:ind w:left="425.19685039370086" w:firstLine="0"/>
        <w:rPr>
          <w:b w:val="1"/>
          <w:bCs w:val="1"/>
        </w:rPr>
      </w:pPr>
      <w:r w:rsidDel="00000000" w:rsidR="00000000" w:rsidRPr="00000000">
        <w:rPr>
          <w:rtl w:val="0"/>
        </w:rPr>
      </w:r>
    </w:p>
    <w:p w:rsidR="00000000" w:rsidDel="00000000" w:rsidP="00000000" w:rsidRDefault="00000000" w:rsidRPr="00000000" w14:paraId="00000030">
      <w:pPr>
        <w:numPr>
          <w:ilvl w:val="0"/>
          <w:numId w:val="1"/>
        </w:numPr>
        <w:spacing w:after="0" w:before="0" w:line="240" w:lineRule="auto"/>
        <w:ind w:left="425.19685039370086" w:hanging="425.19685039370086"/>
        <w:rPr/>
      </w:pPr>
      <w:r w:rsidDel="00000000" w:rsidR="00000000" w:rsidRPr="00000000">
        <w:rPr>
          <w:b w:val="1"/>
          <w:bCs w:val="1"/>
          <w:rtl w:val="0"/>
        </w:rPr>
        <w:t xml:space="preserve">In clear and concise terms, and no more than 700 words, please outline your complaint. With reference to the Recruitment Principles, please clearly state where you believe breaches of the open, fair and/or merit requirements have occurred. You must also state what action has taken place already and why you disagree with the department’s final decision.</w:t>
      </w:r>
    </w:p>
    <w:p w:rsidR="00000000" w:rsidDel="00000000" w:rsidP="00000000" w:rsidRDefault="00000000" w:rsidRPr="00000000" w14:paraId="00000031">
      <w:pPr>
        <w:spacing w:after="0" w:before="0" w:line="240" w:lineRule="auto"/>
        <w:rPr>
          <w:b w:val="1"/>
          <w:bCs w:val="1"/>
        </w:rPr>
      </w:pPr>
      <w:r w:rsidDel="00000000" w:rsidR="00000000" w:rsidRPr="00000000">
        <w:rPr>
          <w:rtl w:val="0"/>
        </w:rPr>
      </w:r>
    </w:p>
    <w:p w:rsidR="00000000" w:rsidDel="00000000" w:rsidP="00000000" w:rsidRDefault="00000000" w:rsidRPr="00000000" w14:paraId="00000032">
      <w:pPr>
        <w:spacing w:line="240" w:lineRule="auto"/>
        <w:rPr>
          <w:b w:val="1"/>
          <w:bCs w:val="1"/>
          <w:i w:val="1"/>
          <w:iCs w:val="1"/>
        </w:rPr>
      </w:pPr>
      <w:r w:rsidDel="00000000" w:rsidR="00000000" w:rsidRPr="00000000">
        <w:rPr>
          <w:i w:val="1"/>
          <w:iCs w:val="1"/>
          <w:rtl w:val="0"/>
        </w:rPr>
        <w:t xml:space="preserve">Please refer to </w:t>
      </w:r>
      <w:hyperlink r:id="rId10">
        <w:r w:rsidDel="00000000" w:rsidR="00000000" w:rsidRPr="00000000">
          <w:rPr>
            <w:i w:val="1"/>
            <w:iCs w:val="1"/>
            <w:color w:val="1155cc"/>
            <w:u w:val="single"/>
            <w:rtl w:val="0"/>
          </w:rPr>
          <w:t xml:space="preserve">our guidance document</w:t>
        </w:r>
      </w:hyperlink>
      <w:r w:rsidDel="00000000" w:rsidR="00000000" w:rsidRPr="00000000">
        <w:rPr>
          <w:i w:val="1"/>
          <w:iCs w:val="1"/>
          <w:rtl w:val="0"/>
        </w:rPr>
        <w:t xml:space="preserve"> which indicates what the Commission can and cannot do in the event that a breach is found. Any outcome or remedy stated that falls outside of those listed will not be considered.</w:t>
      </w:r>
      <w:r w:rsidDel="00000000" w:rsidR="00000000" w:rsidRPr="00000000">
        <w:rPr>
          <w:rtl w:val="0"/>
        </w:rPr>
      </w:r>
    </w:p>
    <w:p w:rsidR="00000000" w:rsidDel="00000000" w:rsidP="00000000" w:rsidRDefault="00000000" w:rsidRPr="00000000" w14:paraId="00000033">
      <w:pPr>
        <w:spacing w:after="0" w:before="0" w:line="240" w:lineRule="auto"/>
        <w:rPr>
          <w:b w:val="1"/>
          <w:bCs w:val="1"/>
        </w:rPr>
      </w:pPr>
      <w:r w:rsidDel="00000000" w:rsidR="00000000" w:rsidRPr="00000000">
        <w:rPr>
          <w:rtl w:val="0"/>
        </w:rPr>
      </w:r>
    </w:p>
    <w:p w:rsidR="00000000" w:rsidDel="00000000" w:rsidP="00000000" w:rsidRDefault="00000000" w:rsidRPr="00000000" w14:paraId="00000034">
      <w:pPr>
        <w:spacing w:after="0" w:before="0" w:line="240" w:lineRule="auto"/>
        <w:rPr>
          <w:b w:val="1"/>
          <w:bCs w:val="1"/>
        </w:rPr>
      </w:pPr>
      <w:r w:rsidDel="00000000" w:rsidR="00000000" w:rsidRPr="00000000">
        <w:rPr>
          <w:b w:val="1"/>
          <w:bCs w:val="1"/>
          <w:rtl w:val="0"/>
        </w:rPr>
        <w:t xml:space="preserve"> </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spacing w:after="0" w:before="0" w:line="240" w:lineRule="auto"/>
              <w:rPr>
                <w:b w:val="1"/>
                <w:bCs w:val="1"/>
              </w:rPr>
            </w:pPr>
            <w:r w:rsidDel="00000000" w:rsidR="00000000" w:rsidRPr="00000000">
              <w:rPr>
                <w:b w:val="1"/>
                <w:bCs w:val="1"/>
                <w:rtl w:val="0"/>
              </w:rPr>
              <w:t xml:space="preserve">Please do not exceed 700 words. </w:t>
            </w:r>
          </w:p>
          <w:p w:rsidR="00000000" w:rsidDel="00000000" w:rsidP="00000000" w:rsidRDefault="00000000" w:rsidRPr="00000000" w14:paraId="00000036">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7">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8">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9">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A">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B">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C">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D">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E">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3F">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0">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1">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2">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3">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4">
            <w:pPr>
              <w:widowControl w:val="0"/>
              <w:spacing w:after="0" w:before="0" w:line="240" w:lineRule="auto"/>
              <w:rPr>
                <w:b w:val="1"/>
                <w:bCs w:val="1"/>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0" w:before="0" w:line="240" w:lineRule="auto"/>
              <w:rPr>
                <w:b w:val="1"/>
                <w:bCs w:val="1"/>
              </w:rPr>
            </w:pPr>
            <w:r w:rsidDel="00000000" w:rsidR="00000000" w:rsidRPr="00000000">
              <w:rPr>
                <w:rtl w:val="0"/>
              </w:rPr>
            </w:r>
          </w:p>
        </w:tc>
      </w:tr>
    </w:tbl>
    <w:p w:rsidR="00000000" w:rsidDel="00000000" w:rsidP="00000000" w:rsidRDefault="00000000" w:rsidRPr="00000000" w14:paraId="00000046">
      <w:pPr>
        <w:spacing w:after="0" w:before="0" w:line="240" w:lineRule="auto"/>
        <w:rPr>
          <w:b w:val="1"/>
          <w:bCs w:val="1"/>
        </w:rPr>
      </w:pPr>
      <w:r w:rsidDel="00000000" w:rsidR="00000000" w:rsidRPr="00000000">
        <w:rPr>
          <w:rtl w:val="0"/>
        </w:rPr>
      </w:r>
    </w:p>
    <w:p w:rsidR="00000000" w:rsidDel="00000000" w:rsidP="00000000" w:rsidRDefault="00000000" w:rsidRPr="00000000" w14:paraId="00000047">
      <w:pPr>
        <w:spacing w:after="0" w:before="0" w:line="240" w:lineRule="auto"/>
        <w:rPr>
          <w:b w:val="1"/>
          <w:bCs w:val="1"/>
        </w:rPr>
      </w:pPr>
      <w:r w:rsidDel="00000000" w:rsidR="00000000" w:rsidRPr="00000000">
        <w:rPr>
          <w:b w:val="1"/>
          <w:bCs w:val="1"/>
          <w:i w:val="1"/>
          <w:iCs w:val="1"/>
          <w:rtl w:val="0"/>
        </w:rPr>
        <w:t xml:space="preserve"> </w:t>
      </w:r>
      <w:r w:rsidDel="00000000" w:rsidR="00000000" w:rsidRPr="00000000">
        <w:rPr>
          <w:b w:val="1"/>
          <w:bCs w:val="1"/>
          <w:rtl w:val="0"/>
        </w:rPr>
        <w:t xml:space="preserve">  </w:t>
      </w:r>
    </w:p>
    <w:p w:rsidR="00000000" w:rsidDel="00000000" w:rsidP="00000000" w:rsidRDefault="00000000" w:rsidRPr="00000000" w14:paraId="00000048">
      <w:pPr>
        <w:spacing w:after="0" w:before="0" w:line="240" w:lineRule="auto"/>
        <w:rPr>
          <w:b w:val="1"/>
          <w:bCs w:val="1"/>
        </w:rPr>
      </w:pPr>
      <w:r w:rsidDel="00000000" w:rsidR="00000000" w:rsidRPr="00000000">
        <w:rPr>
          <w:b w:val="1"/>
          <w:bCs w:val="1"/>
          <w:rtl w:val="0"/>
        </w:rPr>
        <w:t xml:space="preserve">Declaration</w:t>
      </w:r>
    </w:p>
    <w:p w:rsidR="00000000" w:rsidDel="00000000" w:rsidP="00000000" w:rsidRDefault="00000000" w:rsidRPr="00000000" w14:paraId="00000049">
      <w:pPr>
        <w:spacing w:after="0" w:before="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4A">
      <w:pPr>
        <w:spacing w:after="0" w:before="0" w:line="240" w:lineRule="auto"/>
        <w:rPr/>
      </w:pPr>
      <w:r w:rsidDel="00000000" w:rsidR="00000000" w:rsidRPr="00000000">
        <w:rPr>
          <w:rtl w:val="0"/>
        </w:rPr>
        <w:t xml:space="preserve">Please read and tick the following statements:</w:t>
      </w:r>
    </w:p>
    <w:p w:rsidR="00000000" w:rsidDel="00000000" w:rsidP="00000000" w:rsidRDefault="00000000" w:rsidRPr="00000000" w14:paraId="0000004B">
      <w:pPr>
        <w:spacing w:after="0" w:before="0" w:line="240" w:lineRule="auto"/>
        <w:rPr/>
      </w:pPr>
      <w:r w:rsidDel="00000000" w:rsidR="00000000" w:rsidRPr="00000000">
        <w:rPr>
          <w:rtl w:val="0"/>
        </w:rPr>
        <w:t xml:space="preserve"> </w:t>
      </w:r>
    </w:p>
    <w:p w:rsidR="00000000" w:rsidDel="00000000" w:rsidP="00000000" w:rsidRDefault="00000000" w:rsidRPr="00000000" w14:paraId="0000004C">
      <w:pPr>
        <w:spacing w:after="0" w:before="0" w:line="240" w:lineRule="auto"/>
        <w:rPr/>
      </w:pPr>
      <w:r w:rsidDel="00000000" w:rsidR="00000000" w:rsidRPr="00000000">
        <w:rPr>
          <w:rtl w:val="0"/>
        </w:rPr>
        <w:t xml:space="preserve">☐ I confirm that the information provided in this form is true and accurate to the best of my knowledge.</w:t>
      </w:r>
    </w:p>
    <w:p w:rsidR="00000000" w:rsidDel="00000000" w:rsidP="00000000" w:rsidRDefault="00000000" w:rsidRPr="00000000" w14:paraId="0000004D">
      <w:pPr>
        <w:spacing w:after="0" w:before="0" w:line="240" w:lineRule="auto"/>
        <w:rPr/>
      </w:pPr>
      <w:r w:rsidDel="00000000" w:rsidR="00000000" w:rsidRPr="00000000">
        <w:rPr>
          <w:rtl w:val="0"/>
        </w:rPr>
        <w:t xml:space="preserve">☐ I understand the Commission will need to contact the department and share relevant details of this complaint, including my identity and complaint issues, where necessary in order to investigate.</w:t>
      </w:r>
    </w:p>
    <w:p w:rsidR="00000000" w:rsidDel="00000000" w:rsidP="00000000" w:rsidRDefault="00000000" w:rsidRPr="00000000" w14:paraId="0000004E">
      <w:pPr>
        <w:spacing w:after="0" w:before="0" w:line="240" w:lineRule="auto"/>
        <w:rPr/>
      </w:pPr>
      <w:r w:rsidDel="00000000" w:rsidR="00000000" w:rsidRPr="00000000">
        <w:rPr>
          <w:rtl w:val="0"/>
        </w:rPr>
        <w:t xml:space="preserve">☐ I understand that the Commission will only consider complaints that fall within its remit under the Recruitment Principles.</w:t>
      </w:r>
    </w:p>
    <w:p w:rsidR="00000000" w:rsidDel="00000000" w:rsidP="00000000" w:rsidRDefault="00000000" w:rsidRPr="00000000" w14:paraId="0000004F">
      <w:pPr>
        <w:spacing w:after="0" w:before="0" w:line="240" w:lineRule="auto"/>
        <w:rPr/>
      </w:pPr>
      <w:r w:rsidDel="00000000" w:rsidR="00000000" w:rsidRPr="00000000">
        <w:rPr>
          <w:rtl w:val="0"/>
        </w:rPr>
        <w:t xml:space="preserve">☐ I understand that the Commission does not have any power to award compensation or change a decision made by the recruiting department. </w:t>
      </w:r>
    </w:p>
    <w:p w:rsidR="00000000" w:rsidDel="00000000" w:rsidP="00000000" w:rsidRDefault="00000000" w:rsidRPr="00000000" w14:paraId="00000050">
      <w:pPr>
        <w:spacing w:after="0" w:before="0" w:line="240" w:lineRule="auto"/>
        <w:rPr/>
      </w:pPr>
      <w:r w:rsidDel="00000000" w:rsidR="00000000" w:rsidRPr="00000000">
        <w:rPr>
          <w:rtl w:val="0"/>
        </w:rPr>
      </w:r>
    </w:p>
    <w:p w:rsidR="00000000" w:rsidDel="00000000" w:rsidP="00000000" w:rsidRDefault="00000000" w:rsidRPr="00000000" w14:paraId="00000051">
      <w:pPr>
        <w:spacing w:after="0" w:before="0" w:line="240" w:lineRule="auto"/>
        <w:rPr>
          <w:b w:val="1"/>
          <w:bCs w:val="1"/>
        </w:rPr>
      </w:pPr>
      <w:r w:rsidDel="00000000" w:rsidR="00000000" w:rsidRPr="00000000">
        <w:rPr>
          <w:rtl w:val="0"/>
        </w:rPr>
      </w:r>
    </w:p>
    <w:p w:rsidR="00000000" w:rsidDel="00000000" w:rsidP="00000000" w:rsidRDefault="00000000" w:rsidRPr="00000000" w14:paraId="00000052">
      <w:pPr>
        <w:spacing w:after="0" w:before="0" w:line="240" w:lineRule="auto"/>
        <w:rPr>
          <w:b w:val="1"/>
          <w:bCs w:val="1"/>
        </w:rPr>
      </w:pPr>
      <w:r w:rsidDel="00000000" w:rsidR="00000000" w:rsidRPr="00000000">
        <w:rPr>
          <w:b w:val="1"/>
          <w:bCs w:val="1"/>
          <w:rtl w:val="0"/>
        </w:rPr>
        <w:t xml:space="preserve">Your name:  </w:t>
      </w:r>
    </w:p>
    <w:p w:rsidR="00000000" w:rsidDel="00000000" w:rsidP="00000000" w:rsidRDefault="00000000" w:rsidRPr="00000000" w14:paraId="00000053">
      <w:pPr>
        <w:spacing w:after="0" w:before="0" w:line="240" w:lineRule="auto"/>
        <w:rPr>
          <w:b w:val="1"/>
          <w:bCs w:val="1"/>
        </w:rPr>
      </w:pPr>
      <w:r w:rsidDel="00000000" w:rsidR="00000000" w:rsidRPr="00000000">
        <w:rPr>
          <w:rtl w:val="0"/>
        </w:rPr>
      </w:r>
    </w:p>
    <w:p w:rsidR="00000000" w:rsidDel="00000000" w:rsidP="00000000" w:rsidRDefault="00000000" w:rsidRPr="00000000" w14:paraId="00000054">
      <w:pPr>
        <w:spacing w:after="0" w:before="0" w:line="240" w:lineRule="auto"/>
        <w:rPr>
          <w:b w:val="1"/>
          <w:bCs w:val="1"/>
        </w:rPr>
      </w:pPr>
      <w:r w:rsidDel="00000000" w:rsidR="00000000" w:rsidRPr="00000000">
        <w:rPr>
          <w:rtl w:val="0"/>
        </w:rPr>
      </w:r>
    </w:p>
    <w:p w:rsidR="00000000" w:rsidDel="00000000" w:rsidP="00000000" w:rsidRDefault="00000000" w:rsidRPr="00000000" w14:paraId="00000055">
      <w:pPr>
        <w:spacing w:after="0" w:before="0" w:line="240" w:lineRule="auto"/>
        <w:rPr>
          <w:b w:val="1"/>
          <w:bCs w:val="1"/>
        </w:rPr>
      </w:pPr>
      <w:r w:rsidDel="00000000" w:rsidR="00000000" w:rsidRPr="00000000">
        <w:rPr>
          <w:rtl w:val="0"/>
        </w:rPr>
      </w:r>
    </w:p>
    <w:p w:rsidR="00000000" w:rsidDel="00000000" w:rsidP="00000000" w:rsidRDefault="00000000" w:rsidRPr="00000000" w14:paraId="00000056">
      <w:pPr>
        <w:spacing w:after="0" w:before="0" w:line="240" w:lineRule="auto"/>
        <w:rPr>
          <w:b w:val="1"/>
          <w:bCs w:val="1"/>
        </w:rPr>
      </w:pPr>
      <w:r w:rsidDel="00000000" w:rsidR="00000000" w:rsidRPr="00000000">
        <w:rPr>
          <w:b w:val="1"/>
          <w:bCs w:val="1"/>
          <w:rtl w:val="0"/>
        </w:rPr>
        <w:t xml:space="preserve">Date:   </w:t>
      </w:r>
    </w:p>
    <w:p w:rsidR="00000000" w:rsidDel="00000000" w:rsidP="00000000" w:rsidRDefault="00000000" w:rsidRPr="00000000" w14:paraId="00000057">
      <w:pPr>
        <w:spacing w:after="0" w:before="0" w:line="240" w:lineRule="auto"/>
        <w:rPr>
          <w:b w:val="1"/>
          <w:bCs w:val="1"/>
        </w:rPr>
      </w:pPr>
      <w:r w:rsidDel="00000000" w:rsidR="00000000" w:rsidRPr="00000000">
        <w:rPr>
          <w:rtl w:val="0"/>
        </w:rPr>
      </w:r>
    </w:p>
    <w:p w:rsidR="00000000" w:rsidDel="00000000" w:rsidP="00000000" w:rsidRDefault="00000000" w:rsidRPr="00000000" w14:paraId="00000058">
      <w:pPr>
        <w:spacing w:after="0" w:before="0" w:line="240" w:lineRule="auto"/>
        <w:rPr>
          <w:b w:val="1"/>
          <w:bCs w:val="1"/>
        </w:rPr>
      </w:pPr>
      <w:r w:rsidDel="00000000" w:rsidR="00000000" w:rsidRPr="00000000">
        <w:rPr>
          <w:rtl w:val="0"/>
        </w:rPr>
      </w:r>
    </w:p>
    <w:p w:rsidR="00000000" w:rsidDel="00000000" w:rsidP="00000000" w:rsidRDefault="00000000" w:rsidRPr="00000000" w14:paraId="00000059">
      <w:pPr>
        <w:spacing w:after="0" w:before="0" w:line="240" w:lineRule="auto"/>
        <w:rPr>
          <w:b w:val="1"/>
          <w:bCs w:val="1"/>
        </w:rPr>
      </w:pPr>
      <w:r w:rsidDel="00000000" w:rsidR="00000000" w:rsidRPr="00000000">
        <w:rPr>
          <w:rtl w:val="0"/>
        </w:rPr>
      </w:r>
    </w:p>
    <w:p w:rsidR="00000000" w:rsidDel="00000000" w:rsidP="00000000" w:rsidRDefault="00000000" w:rsidRPr="00000000" w14:paraId="0000005A">
      <w:pPr>
        <w:spacing w:after="0" w:before="0" w:line="240" w:lineRule="auto"/>
        <w:rPr>
          <w:b w:val="1"/>
          <w:bCs w:val="1"/>
        </w:rPr>
      </w:pPr>
      <w:r w:rsidDel="00000000" w:rsidR="00000000" w:rsidRPr="00000000">
        <w:rPr>
          <w:rtl w:val="0"/>
        </w:rPr>
      </w:r>
    </w:p>
    <w:p w:rsidR="00000000" w:rsidDel="00000000" w:rsidP="00000000" w:rsidRDefault="00000000" w:rsidRPr="00000000" w14:paraId="0000005B">
      <w:pPr>
        <w:spacing w:after="0" w:before="0" w:line="240" w:lineRule="auto"/>
        <w:rPr>
          <w:b w:val="1"/>
          <w:bCs w:val="1"/>
        </w:rPr>
      </w:pPr>
      <w:r w:rsidDel="00000000" w:rsidR="00000000" w:rsidRPr="00000000">
        <w:rPr>
          <w:rtl w:val="0"/>
        </w:rPr>
      </w:r>
    </w:p>
    <w:p w:rsidR="00000000" w:rsidDel="00000000" w:rsidP="00000000" w:rsidRDefault="00000000" w:rsidRPr="00000000" w14:paraId="0000005C">
      <w:pPr>
        <w:spacing w:after="0" w:before="0" w:line="240" w:lineRule="auto"/>
        <w:rPr>
          <w:b w:val="1"/>
          <w:bCs w:val="1"/>
        </w:rPr>
      </w:pPr>
      <w:r w:rsidDel="00000000" w:rsidR="00000000" w:rsidRPr="00000000">
        <w:rPr>
          <w:rtl w:val="0"/>
        </w:rPr>
      </w:r>
    </w:p>
    <w:p w:rsidR="00000000" w:rsidDel="00000000" w:rsidP="00000000" w:rsidRDefault="00000000" w:rsidRPr="00000000" w14:paraId="0000005D">
      <w:pPr>
        <w:spacing w:after="0" w:before="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5E">
      <w:pPr>
        <w:spacing w:line="240" w:lineRule="auto"/>
        <w:rPr/>
      </w:pPr>
      <w:r w:rsidDel="00000000" w:rsidR="00000000" w:rsidRPr="00000000">
        <w:rPr>
          <w:rtl w:val="0"/>
        </w:rPr>
        <w:t xml:space="preserve">Please submit your </w:t>
      </w:r>
      <w:r w:rsidDel="00000000" w:rsidR="00000000" w:rsidRPr="00000000">
        <w:rPr>
          <w:b w:val="1"/>
          <w:bCs w:val="1"/>
          <w:rtl w:val="0"/>
        </w:rPr>
        <w:t xml:space="preserve">completed form</w:t>
      </w:r>
      <w:r w:rsidDel="00000000" w:rsidR="00000000" w:rsidRPr="00000000">
        <w:rPr>
          <w:rtl w:val="0"/>
        </w:rPr>
        <w:t xml:space="preserve"> along with copies of your </w:t>
      </w:r>
      <w:r w:rsidDel="00000000" w:rsidR="00000000" w:rsidRPr="00000000">
        <w:rPr>
          <w:b w:val="1"/>
          <w:bCs w:val="1"/>
          <w:rtl w:val="0"/>
        </w:rPr>
        <w:t xml:space="preserve">original complaint and the Department’s final adjudication</w:t>
      </w:r>
      <w:r w:rsidDel="00000000" w:rsidR="00000000" w:rsidRPr="00000000">
        <w:rPr>
          <w:rtl w:val="0"/>
        </w:rPr>
        <w:t xml:space="preserve"> to </w:t>
      </w:r>
      <w:hyperlink r:id="rId11">
        <w:r w:rsidDel="00000000" w:rsidR="00000000" w:rsidRPr="00000000">
          <w:rPr>
            <w:color w:val="1155cc"/>
            <w:u w:val="single"/>
            <w:rtl w:val="0"/>
          </w:rPr>
          <w:t xml:space="preserve">info@csc.gov.uk</w:t>
        </w:r>
      </w:hyperlink>
      <w:r w:rsidDel="00000000" w:rsidR="00000000" w:rsidRPr="00000000">
        <w:rPr>
          <w:rtl w:val="0"/>
        </w:rPr>
        <w:t xml:space="preserve">. </w:t>
      </w:r>
    </w:p>
    <w:p w:rsidR="00000000" w:rsidDel="00000000" w:rsidP="00000000" w:rsidRDefault="00000000" w:rsidRPr="00000000" w14:paraId="0000005F">
      <w:pPr>
        <w:spacing w:line="240" w:lineRule="auto"/>
        <w:rPr/>
      </w:pPr>
      <w:r w:rsidDel="00000000" w:rsidR="00000000" w:rsidRPr="00000000">
        <w:rPr>
          <w:rtl w:val="0"/>
        </w:rPr>
      </w:r>
    </w:p>
    <w:p w:rsidR="00000000" w:rsidDel="00000000" w:rsidP="00000000" w:rsidRDefault="00000000" w:rsidRPr="00000000" w14:paraId="00000060">
      <w:pPr>
        <w:spacing w:line="240" w:lineRule="auto"/>
        <w:rPr/>
      </w:pPr>
      <w:r w:rsidDel="00000000" w:rsidR="00000000" w:rsidRPr="00000000">
        <w:rPr>
          <w:rtl w:val="0"/>
        </w:rPr>
        <w:t xml:space="preserve">Once your completed form and documentation are received and accepted for investigation, we aim to complete the investigation and issue our final decision letter within 3 months.</w:t>
      </w:r>
    </w:p>
    <w:sectPr>
      <w:headerReference r:id="rId12" w:type="default"/>
      <w:headerReference r:id="rId13" w:type="first"/>
      <w:footerReference r:id="rId14" w:type="default"/>
      <w:footerReference r:id="rId15" w:type="first"/>
      <w:pgSz w:h="16834" w:w="11909" w:orient="portrait"/>
      <w:pgMar w:bottom="1360.6299212598426" w:top="1360.6299212598426" w:left="1360.6299212598426" w:right="1360.629921259842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b w:val="1"/>
        <w:bCs w:val="1"/>
      </w:rPr>
    </w:pPr>
    <w:r w:rsidDel="00000000" w:rsidR="00000000" w:rsidRPr="00000000">
      <w:rPr/>
      <w:drawing>
        <wp:inline distB="0" distT="0" distL="0" distR="0">
          <wp:extent cx="1181838" cy="511663"/>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81838" cy="511663"/>
                  </a:xfrm>
                  <a:prstGeom prst="rect"/>
                  <a:ln/>
                </pic:spPr>
              </pic:pic>
            </a:graphicData>
          </a:graphic>
        </wp:inline>
      </w:drawing>
    </w:r>
    <w:r w:rsidDel="00000000" w:rsidR="00000000" w:rsidRPr="00000000">
      <w:rPr>
        <w:b w:val="1"/>
        <w:bCs w:val="1"/>
        <w:rtl w:val="0"/>
      </w:rPr>
      <w:t xml:space="preserve">        OFFICIAL SENSITIVE WHEN COMPLETE </w:t>
    </w:r>
  </w:p>
  <w:p w:rsidR="00000000" w:rsidDel="00000000" w:rsidP="00000000" w:rsidRDefault="00000000" w:rsidRPr="00000000" w14:paraId="00000062">
    <w:pPr>
      <w:spacing w:after="240" w:before="240" w:lineRule="auto"/>
      <w:jc w:val="center"/>
      <w:rPr/>
    </w:pPr>
    <w:r w:rsidDel="00000000" w:rsidR="00000000" w:rsidRPr="00000000">
      <w:rPr>
        <w:b w:val="1"/>
        <w:bCs w:val="1"/>
        <w:rtl w:val="0"/>
      </w:rPr>
      <w:t xml:space="preserve">Civil Service Commission Recruitment Complaints Submission Form</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center"/>
      <w:rPr>
        <w:b w:val="1"/>
        <w:bCs w:val="1"/>
      </w:rPr>
    </w:pPr>
    <w:r w:rsidDel="00000000" w:rsidR="00000000" w:rsidRPr="00000000">
      <w:rPr>
        <w:b w:val="1"/>
        <w:bCs w:val="1"/>
        <w:rtl w:val="0"/>
      </w:rPr>
      <w:t xml:space="preserve">       OFFICIAL SENSITIVE WHEN COMPLETE</w:t>
    </w:r>
    <w:r w:rsidDel="00000000" w:rsidR="00000000" w:rsidRPr="00000000">
      <w:drawing>
        <wp:anchor allowOverlap="1" behindDoc="1" distB="0" distT="0" distL="0" distR="0" hidden="0" layoutInCell="1" locked="0" relativeHeight="0" simplePos="0">
          <wp:simplePos x="0" y="0"/>
          <wp:positionH relativeFrom="column">
            <wp:posOffset>-209549</wp:posOffset>
          </wp:positionH>
          <wp:positionV relativeFrom="paragraph">
            <wp:posOffset>-114299</wp:posOffset>
          </wp:positionV>
          <wp:extent cx="1541992" cy="671513"/>
          <wp:effectExtent b="0" l="0" r="0" t="0"/>
          <wp:wrapNone/>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41992" cy="671513"/>
                  </a:xfrm>
                  <a:prstGeom prst="rect"/>
                  <a:ln/>
                </pic:spPr>
              </pic:pic>
            </a:graphicData>
          </a:graphic>
        </wp:anchor>
      </w:drawing>
    </w:r>
  </w:p>
  <w:p w:rsidR="00000000" w:rsidDel="00000000" w:rsidP="00000000" w:rsidRDefault="00000000" w:rsidRPr="00000000" w14:paraId="00000064">
    <w:pPr>
      <w:rPr>
        <w:b w:val="1"/>
        <w:bCs w:val="1"/>
      </w:rPr>
    </w:pPr>
    <w:r w:rsidDel="00000000" w:rsidR="00000000" w:rsidRPr="00000000">
      <w:rPr>
        <w:b w:val="1"/>
        <w:bCs w:val="1"/>
        <w:rtl w:val="0"/>
      </w:rPr>
      <w:t xml:space="preserve"> </w:t>
    </w:r>
  </w:p>
  <w:p w:rsidR="00000000" w:rsidDel="00000000" w:rsidP="00000000" w:rsidRDefault="00000000" w:rsidRPr="00000000" w14:paraId="00000065">
    <w:pPr>
      <w:jc w:val="center"/>
      <w:rPr>
        <w:b w:val="1"/>
        <w:bCs w:val="1"/>
      </w:rPr>
    </w:pPr>
    <w:r w:rsidDel="00000000" w:rsidR="00000000" w:rsidRPr="00000000">
      <w:rPr>
        <w:b w:val="1"/>
        <w:bCs w:val="1"/>
        <w:rtl w:val="0"/>
      </w:rPr>
      <w:t xml:space="preserve">Civil Service Commission</w:t>
    </w:r>
  </w:p>
  <w:p w:rsidR="00000000" w:rsidDel="00000000" w:rsidP="00000000" w:rsidRDefault="00000000" w:rsidRPr="00000000" w14:paraId="00000066">
    <w:pPr>
      <w:jc w:val="center"/>
      <w:rPr>
        <w:b w:val="1"/>
        <w:bCs w:val="1"/>
      </w:rPr>
    </w:pPr>
    <w:r w:rsidDel="00000000" w:rsidR="00000000" w:rsidRPr="00000000">
      <w:rPr>
        <w:b w:val="1"/>
        <w:bCs w:val="1"/>
        <w:rtl w:val="0"/>
      </w:rPr>
      <w:t xml:space="preserve">Recruitment Principles</w:t>
    </w:r>
  </w:p>
  <w:p w:rsidR="00000000" w:rsidDel="00000000" w:rsidP="00000000" w:rsidRDefault="00000000" w:rsidRPr="00000000" w14:paraId="00000067">
    <w:pPr>
      <w:jc w:val="center"/>
      <w:rPr>
        <w:b w:val="1"/>
        <w:bCs w:val="1"/>
      </w:rPr>
    </w:pPr>
    <w:r w:rsidDel="00000000" w:rsidR="00000000" w:rsidRPr="00000000">
      <w:rPr>
        <w:b w:val="1"/>
        <w:bCs w:val="1"/>
        <w:rtl w:val="0"/>
      </w:rPr>
      <w:t xml:space="preserve">Complaints Submission Form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19685039370086" w:hanging="425.1968503937008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paragraph" w:styleId="NormalWeb">
    <w:name w:val="Normal (Web)"/>
    <w:basedOn w:val="Normal"/>
    <w:uiPriority w:val="99"/>
    <w:semiHidden w:val="1"/>
    <w:unhideWhenUsed w:val="1"/>
    <w:rsid w:val="00EE316A"/>
    <w:pPr>
      <w:spacing w:after="100" w:afterAutospacing="1" w:before="100" w:beforeAutospacing="1" w:line="240" w:lineRule="auto"/>
    </w:pPr>
    <w:rPr>
      <w:rFonts w:ascii="Calibri" w:cs="Calibri" w:hAnsi="Calibri" w:eastAsiaTheme="minorHAnsi"/>
    </w:r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F56432"/>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56432"/>
    <w:rPr>
      <w:rFonts w:ascii="Segoe UI" w:cs="Segoe UI" w:hAnsi="Segoe UI"/>
      <w:sz w:val="18"/>
      <w:szCs w:val="18"/>
    </w:rPr>
  </w:style>
  <w:style w:type="paragraph" w:styleId="Header">
    <w:name w:val="header"/>
    <w:basedOn w:val="Normal"/>
    <w:link w:val="HeaderChar"/>
    <w:uiPriority w:val="99"/>
    <w:unhideWhenUsed w:val="1"/>
    <w:rsid w:val="00C02B0C"/>
    <w:pPr>
      <w:tabs>
        <w:tab w:val="center" w:pos="4513"/>
        <w:tab w:val="right" w:pos="9026"/>
      </w:tabs>
      <w:spacing w:line="240" w:lineRule="auto"/>
    </w:pPr>
  </w:style>
  <w:style w:type="character" w:styleId="HeaderChar" w:customStyle="1">
    <w:name w:val="Header Char"/>
    <w:basedOn w:val="DefaultParagraphFont"/>
    <w:link w:val="Header"/>
    <w:uiPriority w:val="99"/>
    <w:rsid w:val="00C02B0C"/>
  </w:style>
  <w:style w:type="paragraph" w:styleId="Footer">
    <w:name w:val="footer"/>
    <w:basedOn w:val="Normal"/>
    <w:link w:val="FooterChar"/>
    <w:uiPriority w:val="99"/>
    <w:unhideWhenUsed w:val="1"/>
    <w:rsid w:val="00C02B0C"/>
    <w:pPr>
      <w:tabs>
        <w:tab w:val="center" w:pos="4513"/>
        <w:tab w:val="right" w:pos="9026"/>
      </w:tabs>
      <w:spacing w:line="240" w:lineRule="auto"/>
    </w:pPr>
  </w:style>
  <w:style w:type="character" w:styleId="FooterChar" w:customStyle="1">
    <w:name w:val="Footer Char"/>
    <w:basedOn w:val="DefaultParagraphFont"/>
    <w:link w:val="Footer"/>
    <w:uiPriority w:val="99"/>
    <w:rsid w:val="00C02B0C"/>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csc.gov.uk" TargetMode="External"/><Relationship Id="rId10" Type="http://schemas.openxmlformats.org/officeDocument/2006/relationships/hyperlink" Target="https://civilservicecommission.independent.gov.uk/document/a-guide-to-bringing-a-recruitment-principles-complaint-to-the-civil-service-commission/"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ivilservicecommission.independent.gov.uk/document/02a-recruitment-principles-april-2018-final/"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civil-service-code/the-civil-service-code" TargetMode="External"/><Relationship Id="rId8" Type="http://schemas.openxmlformats.org/officeDocument/2006/relationships/hyperlink" Target="https://civilservicecommission.independent.gov.uk/document/02a-recruitment-principles-april-2018-fi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DN0O93yCuVxcO9MJVsMqaF6n0g==">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2026-02-05T17:36:00Z</dcterms:created>
  <dc:creator>Hook Lisa DWP UNIVERSAL CREDIT</dc:creator>
</cp:coreProperties>
</file>